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6D52" w14:textId="02FB84FC" w:rsidR="00C765C2" w:rsidRDefault="00A658D6" w:rsidP="00662C31">
      <w:pPr>
        <w:pStyle w:val="Title"/>
      </w:pPr>
      <w:r>
        <w:t>Understand your impact culture</w:t>
      </w:r>
    </w:p>
    <w:p w14:paraId="3414501B" w14:textId="77777777" w:rsidR="00A41FF8" w:rsidRDefault="00A41FF8" w:rsidP="001B1026">
      <w:pPr>
        <w:pStyle w:val="BodyText"/>
        <w:spacing w:line="276" w:lineRule="auto"/>
      </w:pPr>
      <w:r>
        <w:t>This worksheet will help you understand where your organisation or team have the knowledge, attitudes, and behaviours of an impact culture and where you need to improve.</w:t>
      </w:r>
    </w:p>
    <w:p w14:paraId="1F8DEC1F" w14:textId="55D8F8B0" w:rsidR="00234DDD" w:rsidRPr="003C3049" w:rsidRDefault="00616F00" w:rsidP="001B1026">
      <w:pPr>
        <w:pStyle w:val="Heading2"/>
        <w:spacing w:line="276" w:lineRule="auto"/>
        <w:rPr>
          <w:rFonts w:eastAsia="Arial"/>
          <w:color w:val="000000"/>
          <w:sz w:val="22"/>
          <w:szCs w:val="22"/>
        </w:rPr>
      </w:pPr>
      <w:r>
        <w:rPr>
          <w:rFonts w:eastAsia="Arial"/>
        </w:rPr>
        <w:t>What is your impact culture?</w:t>
      </w:r>
    </w:p>
    <w:p w14:paraId="20D7D055" w14:textId="3CF6DA2F" w:rsidR="00293E25" w:rsidRDefault="00293E25" w:rsidP="001B1026">
      <w:pPr>
        <w:pStyle w:val="BodyText"/>
        <w:spacing w:line="276" w:lineRule="auto"/>
      </w:pPr>
      <w:bookmarkStart w:id="0" w:name="_gjdgxs" w:colFirst="0" w:colLast="0"/>
      <w:bookmarkEnd w:id="0"/>
      <w:r>
        <w:t xml:space="preserve">Impact </w:t>
      </w:r>
      <w:r w:rsidR="00F520A3">
        <w:t>practice</w:t>
      </w:r>
      <w:r>
        <w:t xml:space="preserve"> isn’t just about data collection. You need to create a culture where people are committed to using data to continuously learn and improve. The table </w:t>
      </w:r>
      <w:r w:rsidR="00591B12">
        <w:t>on page 2</w:t>
      </w:r>
      <w:r>
        <w:t xml:space="preserve"> helps you understand the kind of knowledge, attitudes, and behaviours you need to have in place.</w:t>
      </w:r>
    </w:p>
    <w:p w14:paraId="08425180" w14:textId="77777777" w:rsidR="00293E25" w:rsidRDefault="00293E25" w:rsidP="001B1026">
      <w:pPr>
        <w:pStyle w:val="Heading3"/>
        <w:spacing w:after="100" w:line="276" w:lineRule="auto"/>
        <w:rPr>
          <w:rFonts w:ascii="Lato" w:eastAsia="Lato" w:hAnsi="Lato" w:cs="Lato"/>
          <w:color w:val="000000"/>
        </w:rPr>
      </w:pPr>
      <w:r>
        <w:rPr>
          <w:rFonts w:eastAsia="Montserrat"/>
        </w:rPr>
        <w:t>Instructions</w:t>
      </w:r>
    </w:p>
    <w:p w14:paraId="733D5A96" w14:textId="61BE8507" w:rsidR="00293E25" w:rsidRDefault="00293E25" w:rsidP="001B1026">
      <w:pPr>
        <w:pStyle w:val="ListNumber"/>
        <w:spacing w:line="276" w:lineRule="auto"/>
      </w:pPr>
      <w:r>
        <w:t>Look at impact culture table below and think about how it applies to your programme</w:t>
      </w:r>
      <w:r w:rsidR="0069069C">
        <w:t xml:space="preserve"> team</w:t>
      </w:r>
      <w:r>
        <w:t xml:space="preserve"> or organisation. </w:t>
      </w:r>
    </w:p>
    <w:p w14:paraId="2332494E" w14:textId="77777777" w:rsidR="00D00DE0" w:rsidRDefault="00293E25" w:rsidP="00D00DE0">
      <w:pPr>
        <w:pStyle w:val="ListNumber"/>
        <w:spacing w:line="276" w:lineRule="auto"/>
        <w:ind w:left="568" w:hanging="284"/>
      </w:pPr>
      <w:r>
        <w:rPr>
          <w:b/>
        </w:rPr>
        <w:t>Ask yourself, which of these is my programme</w:t>
      </w:r>
      <w:r w:rsidR="00B53026">
        <w:rPr>
          <w:b/>
        </w:rPr>
        <w:t xml:space="preserve"> team</w:t>
      </w:r>
      <w:r w:rsidR="00D00DE0">
        <w:rPr>
          <w:b/>
        </w:rPr>
        <w:t xml:space="preserve"> </w:t>
      </w:r>
      <w:r w:rsidR="00B53026">
        <w:rPr>
          <w:b/>
        </w:rPr>
        <w:t>/</w:t>
      </w:r>
      <w:r w:rsidR="00D00DE0">
        <w:rPr>
          <w:b/>
        </w:rPr>
        <w:t xml:space="preserve"> </w:t>
      </w:r>
      <w:r w:rsidR="00B53026">
        <w:rPr>
          <w:b/>
        </w:rPr>
        <w:t>organisation</w:t>
      </w:r>
      <w:r>
        <w:rPr>
          <w:b/>
        </w:rPr>
        <w:t xml:space="preserve"> doing already and mark your score on a scale of 1-3</w:t>
      </w:r>
      <w:r>
        <w:t xml:space="preserve"> (1 being not true, 2 being partly true and 3 being fully true of your programme</w:t>
      </w:r>
      <w:r w:rsidR="00B53026">
        <w:t xml:space="preserve"> team</w:t>
      </w:r>
      <w:r>
        <w:t xml:space="preserve"> / organisation).</w:t>
      </w:r>
    </w:p>
    <w:p w14:paraId="13C92A73" w14:textId="07B48E36" w:rsidR="00293E25" w:rsidRDefault="00293E25" w:rsidP="00D00DE0">
      <w:pPr>
        <w:pStyle w:val="ListNumber"/>
        <w:numPr>
          <w:ilvl w:val="0"/>
          <w:numId w:val="0"/>
        </w:numPr>
        <w:spacing w:line="276" w:lineRule="auto"/>
        <w:ind w:left="567"/>
      </w:pPr>
      <w:r>
        <w:t xml:space="preserve">Whilst doing this think about: </w:t>
      </w:r>
    </w:p>
    <w:p w14:paraId="276E3E4B" w14:textId="3F891735" w:rsidR="00293E25" w:rsidRDefault="00293E25" w:rsidP="001B1026">
      <w:pPr>
        <w:pStyle w:val="ListNumber"/>
        <w:numPr>
          <w:ilvl w:val="1"/>
          <w:numId w:val="18"/>
        </w:numPr>
        <w:spacing w:line="276" w:lineRule="auto"/>
      </w:pPr>
      <w:r>
        <w:t>Can you think of real examples for each area that have happened in our programme</w:t>
      </w:r>
      <w:r w:rsidR="002F55B6">
        <w:t xml:space="preserve"> team</w:t>
      </w:r>
      <w:r>
        <w:t xml:space="preserve"> / organisation? </w:t>
      </w:r>
    </w:p>
    <w:p w14:paraId="4B5885C8" w14:textId="77777777" w:rsidR="00293E25" w:rsidRDefault="00293E25" w:rsidP="001B1026">
      <w:pPr>
        <w:pStyle w:val="ListNumber"/>
        <w:numPr>
          <w:ilvl w:val="1"/>
          <w:numId w:val="18"/>
        </w:numPr>
        <w:spacing w:line="276" w:lineRule="auto"/>
      </w:pPr>
      <w:r>
        <w:t xml:space="preserve">Where do we still have the most work to do? What are the opportunities to change this? What barriers are you currently facing? </w:t>
      </w:r>
    </w:p>
    <w:p w14:paraId="1E112EE3" w14:textId="77FCAE0C" w:rsidR="00293E25" w:rsidRDefault="00293E25" w:rsidP="001B1026">
      <w:pPr>
        <w:pStyle w:val="ListNumber"/>
        <w:numPr>
          <w:ilvl w:val="1"/>
          <w:numId w:val="18"/>
        </w:numPr>
        <w:spacing w:line="276" w:lineRule="auto"/>
      </w:pPr>
      <w:r>
        <w:t>What could this change look like in practice? Who do you need to involve / get buy-in from?</w:t>
      </w:r>
    </w:p>
    <w:p w14:paraId="090E0DF9" w14:textId="73DD5681" w:rsidR="00293E25" w:rsidRPr="00293E25" w:rsidRDefault="00293E25" w:rsidP="001B1026">
      <w:pPr>
        <w:pStyle w:val="ListNumber"/>
        <w:spacing w:line="276" w:lineRule="auto"/>
        <w:rPr>
          <w:b/>
        </w:rPr>
      </w:pPr>
      <w:r>
        <w:rPr>
          <w:b/>
        </w:rPr>
        <w:t xml:space="preserve">Choose one area you would like to improve and highlight one action you are going to take to do this. </w:t>
      </w:r>
    </w:p>
    <w:p w14:paraId="7B3AC3E6" w14:textId="5164FB3F" w:rsidR="00293E25" w:rsidRPr="001B1026" w:rsidRDefault="00293E25" w:rsidP="001B1026">
      <w:pPr>
        <w:pStyle w:val="ListNumber"/>
        <w:spacing w:line="276" w:lineRule="auto"/>
        <w:rPr>
          <w:b/>
        </w:rPr>
      </w:pPr>
      <w:r>
        <w:rPr>
          <w:b/>
        </w:rPr>
        <w:t>Share this with others.</w:t>
      </w:r>
      <w:r>
        <w:t xml:space="preserve"> You could use this in one of your regular team meetings to discuss the elements of an impact culture. Ask people to think about how the programme</w:t>
      </w:r>
      <w:r w:rsidR="006C7995">
        <w:t xml:space="preserve"> team</w:t>
      </w:r>
      <w:r>
        <w:t xml:space="preserve"> or organisation could pursue this way of working.</w:t>
      </w:r>
    </w:p>
    <w:p w14:paraId="3D99915A" w14:textId="476A0BA0" w:rsidR="001B1026" w:rsidRDefault="001B1026">
      <w:pPr>
        <w:spacing w:after="160"/>
        <w:rPr>
          <w:b/>
          <w:sz w:val="22"/>
        </w:rPr>
      </w:pPr>
      <w:r>
        <w:rPr>
          <w:b/>
        </w:rPr>
        <w:br w:type="page"/>
      </w:r>
    </w:p>
    <w:p w14:paraId="4A4CE279" w14:textId="49806599" w:rsidR="001B1026" w:rsidRDefault="0020599C" w:rsidP="0020599C">
      <w:pPr>
        <w:pStyle w:val="Heading2"/>
        <w:rPr>
          <w:rFonts w:eastAsia="Lato"/>
        </w:rPr>
      </w:pPr>
      <w:r>
        <w:lastRenderedPageBreak/>
        <w:t>Reviewing your impact culture</w:t>
      </w:r>
    </w:p>
    <w:tbl>
      <w:tblPr>
        <w:tblStyle w:val="GridTable1Light"/>
        <w:tblW w:w="14029" w:type="dxa"/>
        <w:tblLayout w:type="fixed"/>
        <w:tblLook w:val="0600" w:firstRow="0" w:lastRow="0" w:firstColumn="0" w:lastColumn="0" w:noHBand="1" w:noVBand="1"/>
      </w:tblPr>
      <w:tblGrid>
        <w:gridCol w:w="3256"/>
        <w:gridCol w:w="1134"/>
        <w:gridCol w:w="3685"/>
        <w:gridCol w:w="1134"/>
        <w:gridCol w:w="3686"/>
        <w:gridCol w:w="1134"/>
      </w:tblGrid>
      <w:tr w:rsidR="00C41016" w14:paraId="25E3F549" w14:textId="77777777" w:rsidTr="00EE414B">
        <w:trPr>
          <w:trHeight w:val="300"/>
        </w:trPr>
        <w:tc>
          <w:tcPr>
            <w:tcW w:w="3256" w:type="dxa"/>
          </w:tcPr>
          <w:p w14:paraId="4DAC8959" w14:textId="77777777" w:rsidR="00C41016" w:rsidRPr="00EE414B" w:rsidRDefault="00C41016" w:rsidP="00C41016">
            <w:pPr>
              <w:pStyle w:val="TableText"/>
              <w:rPr>
                <w:b/>
                <w:bCs/>
                <w:sz w:val="24"/>
                <w:szCs w:val="24"/>
              </w:rPr>
            </w:pPr>
            <w:r w:rsidRPr="00EE414B">
              <w:rPr>
                <w:b/>
                <w:bCs/>
                <w:sz w:val="24"/>
                <w:szCs w:val="24"/>
              </w:rPr>
              <w:t>Knowledge</w:t>
            </w:r>
          </w:p>
        </w:tc>
        <w:tc>
          <w:tcPr>
            <w:tcW w:w="1134" w:type="dxa"/>
          </w:tcPr>
          <w:p w14:paraId="6F1E073A" w14:textId="77777777" w:rsidR="00C41016" w:rsidRPr="00EE414B" w:rsidRDefault="00C41016" w:rsidP="00C41016">
            <w:pPr>
              <w:pStyle w:val="TableText"/>
              <w:rPr>
                <w:b/>
                <w:bCs/>
                <w:sz w:val="24"/>
                <w:szCs w:val="24"/>
              </w:rPr>
            </w:pPr>
            <w:r w:rsidRPr="00EE414B">
              <w:rPr>
                <w:b/>
                <w:bCs/>
                <w:sz w:val="24"/>
                <w:szCs w:val="24"/>
              </w:rPr>
              <w:t>Score (1-3)</w:t>
            </w:r>
          </w:p>
        </w:tc>
        <w:tc>
          <w:tcPr>
            <w:tcW w:w="3685" w:type="dxa"/>
          </w:tcPr>
          <w:p w14:paraId="6E082B7C" w14:textId="77777777" w:rsidR="00C41016" w:rsidRPr="00EE414B" w:rsidRDefault="00C41016" w:rsidP="00C41016">
            <w:pPr>
              <w:pStyle w:val="TableText"/>
              <w:rPr>
                <w:b/>
                <w:bCs/>
                <w:sz w:val="24"/>
                <w:szCs w:val="24"/>
              </w:rPr>
            </w:pPr>
            <w:r w:rsidRPr="00EE414B">
              <w:rPr>
                <w:b/>
                <w:bCs/>
                <w:sz w:val="24"/>
                <w:szCs w:val="24"/>
              </w:rPr>
              <w:t>Attitudes</w:t>
            </w:r>
          </w:p>
        </w:tc>
        <w:tc>
          <w:tcPr>
            <w:tcW w:w="1134" w:type="dxa"/>
          </w:tcPr>
          <w:p w14:paraId="4A793825" w14:textId="77777777" w:rsidR="00C41016" w:rsidRPr="00EE414B" w:rsidRDefault="00C41016" w:rsidP="00C41016">
            <w:pPr>
              <w:pStyle w:val="TableText"/>
              <w:rPr>
                <w:b/>
                <w:bCs/>
                <w:sz w:val="24"/>
                <w:szCs w:val="24"/>
              </w:rPr>
            </w:pPr>
            <w:r w:rsidRPr="00EE414B">
              <w:rPr>
                <w:b/>
                <w:bCs/>
                <w:sz w:val="24"/>
                <w:szCs w:val="24"/>
              </w:rPr>
              <w:t>Score (1-3)</w:t>
            </w:r>
          </w:p>
        </w:tc>
        <w:tc>
          <w:tcPr>
            <w:tcW w:w="3686" w:type="dxa"/>
          </w:tcPr>
          <w:p w14:paraId="276BC646" w14:textId="77777777" w:rsidR="00C41016" w:rsidRPr="00EE414B" w:rsidRDefault="00C41016" w:rsidP="00C41016">
            <w:pPr>
              <w:pStyle w:val="TableText"/>
              <w:rPr>
                <w:b/>
                <w:bCs/>
                <w:sz w:val="24"/>
                <w:szCs w:val="24"/>
              </w:rPr>
            </w:pPr>
            <w:r w:rsidRPr="00EE414B">
              <w:rPr>
                <w:b/>
                <w:bCs/>
                <w:sz w:val="24"/>
                <w:szCs w:val="24"/>
              </w:rPr>
              <w:t>Behaviour</w:t>
            </w:r>
          </w:p>
        </w:tc>
        <w:tc>
          <w:tcPr>
            <w:tcW w:w="1134" w:type="dxa"/>
          </w:tcPr>
          <w:p w14:paraId="6CA2354E" w14:textId="77777777" w:rsidR="00C41016" w:rsidRPr="00EE414B" w:rsidRDefault="00C41016" w:rsidP="00C41016">
            <w:pPr>
              <w:pStyle w:val="TableText"/>
              <w:rPr>
                <w:b/>
                <w:bCs/>
                <w:sz w:val="24"/>
                <w:szCs w:val="24"/>
              </w:rPr>
            </w:pPr>
            <w:bookmarkStart w:id="1" w:name="_30j0zll" w:colFirst="0" w:colLast="0"/>
            <w:bookmarkEnd w:id="1"/>
            <w:r w:rsidRPr="00EE414B">
              <w:rPr>
                <w:b/>
                <w:bCs/>
                <w:sz w:val="24"/>
                <w:szCs w:val="24"/>
              </w:rPr>
              <w:t>Score (1-3)</w:t>
            </w:r>
          </w:p>
        </w:tc>
      </w:tr>
      <w:tr w:rsidR="00C41016" w14:paraId="5053F9E8" w14:textId="77777777" w:rsidTr="00EE414B">
        <w:trPr>
          <w:trHeight w:val="1202"/>
        </w:trPr>
        <w:tc>
          <w:tcPr>
            <w:tcW w:w="3256" w:type="dxa"/>
          </w:tcPr>
          <w:p w14:paraId="3545C66A" w14:textId="77777777" w:rsidR="00C41016" w:rsidRDefault="00C41016" w:rsidP="00C41016">
            <w:pPr>
              <w:pStyle w:val="TableText"/>
            </w:pPr>
            <w:r>
              <w:t>Have a complete understanding of your mission and how you plan to achieve this.</w:t>
            </w:r>
          </w:p>
        </w:tc>
        <w:tc>
          <w:tcPr>
            <w:tcW w:w="1134" w:type="dxa"/>
          </w:tcPr>
          <w:p w14:paraId="50D9A2A1" w14:textId="77777777" w:rsidR="00C41016" w:rsidRDefault="00C41016" w:rsidP="00C41016">
            <w:pPr>
              <w:pStyle w:val="TableText"/>
            </w:pPr>
          </w:p>
        </w:tc>
        <w:tc>
          <w:tcPr>
            <w:tcW w:w="3685" w:type="dxa"/>
          </w:tcPr>
          <w:p w14:paraId="4840D753" w14:textId="77777777" w:rsidR="00C41016" w:rsidRDefault="00C41016" w:rsidP="00C41016">
            <w:pPr>
              <w:pStyle w:val="TableText"/>
            </w:pPr>
            <w:r>
              <w:t>Believe in, and be committed to, improving your programme or service.</w:t>
            </w:r>
          </w:p>
        </w:tc>
        <w:tc>
          <w:tcPr>
            <w:tcW w:w="1134" w:type="dxa"/>
          </w:tcPr>
          <w:p w14:paraId="7A916703" w14:textId="77777777" w:rsidR="00C41016" w:rsidRDefault="00C41016" w:rsidP="00C41016">
            <w:pPr>
              <w:pStyle w:val="TableText"/>
            </w:pPr>
          </w:p>
        </w:tc>
        <w:tc>
          <w:tcPr>
            <w:tcW w:w="3686" w:type="dxa"/>
          </w:tcPr>
          <w:p w14:paraId="3729D274" w14:textId="77777777" w:rsidR="00C41016" w:rsidRDefault="00C41016" w:rsidP="00C41016">
            <w:pPr>
              <w:pStyle w:val="TableText"/>
            </w:pPr>
            <w:r>
              <w:t>Seek ways in which things could be improved.</w:t>
            </w:r>
          </w:p>
        </w:tc>
        <w:tc>
          <w:tcPr>
            <w:tcW w:w="1134" w:type="dxa"/>
          </w:tcPr>
          <w:p w14:paraId="5A7B896D" w14:textId="77777777" w:rsidR="00C41016" w:rsidRDefault="00C41016" w:rsidP="00C41016">
            <w:pPr>
              <w:pStyle w:val="TableText"/>
            </w:pPr>
          </w:p>
        </w:tc>
      </w:tr>
      <w:tr w:rsidR="00C41016" w14:paraId="68BA19FA" w14:textId="77777777" w:rsidTr="00EE414B">
        <w:trPr>
          <w:trHeight w:val="1277"/>
        </w:trPr>
        <w:tc>
          <w:tcPr>
            <w:tcW w:w="3256" w:type="dxa"/>
          </w:tcPr>
          <w:p w14:paraId="40A714EB" w14:textId="77777777" w:rsidR="00C41016" w:rsidRDefault="00C41016" w:rsidP="00C41016">
            <w:pPr>
              <w:pStyle w:val="TableText"/>
            </w:pPr>
            <w:r>
              <w:t>Understand how impact measurement can contribute to the objectives of the organisation/programme/service.</w:t>
            </w:r>
          </w:p>
        </w:tc>
        <w:tc>
          <w:tcPr>
            <w:tcW w:w="1134" w:type="dxa"/>
          </w:tcPr>
          <w:p w14:paraId="64DA5AD4" w14:textId="77777777" w:rsidR="00C41016" w:rsidRDefault="00C41016" w:rsidP="00C41016">
            <w:pPr>
              <w:pStyle w:val="TableText"/>
            </w:pPr>
          </w:p>
        </w:tc>
        <w:tc>
          <w:tcPr>
            <w:tcW w:w="3685" w:type="dxa"/>
          </w:tcPr>
          <w:p w14:paraId="27DB6097" w14:textId="77777777" w:rsidR="00C41016" w:rsidRDefault="00C41016" w:rsidP="00C41016">
            <w:pPr>
              <w:pStyle w:val="TableText"/>
            </w:pPr>
            <w:r>
              <w:t>Be willing to change and adapt how things are done in order to achieve your mission.</w:t>
            </w:r>
          </w:p>
        </w:tc>
        <w:tc>
          <w:tcPr>
            <w:tcW w:w="1134" w:type="dxa"/>
          </w:tcPr>
          <w:p w14:paraId="26155813" w14:textId="77777777" w:rsidR="00C41016" w:rsidRDefault="00C41016" w:rsidP="00C41016">
            <w:pPr>
              <w:pStyle w:val="TableText"/>
            </w:pPr>
          </w:p>
        </w:tc>
        <w:tc>
          <w:tcPr>
            <w:tcW w:w="3686" w:type="dxa"/>
          </w:tcPr>
          <w:p w14:paraId="1BE094DD" w14:textId="77777777" w:rsidR="00C41016" w:rsidRDefault="00C41016" w:rsidP="00C41016">
            <w:pPr>
              <w:pStyle w:val="TableText"/>
            </w:pPr>
            <w:r>
              <w:t>Collect and enter good quality, impartial data.</w:t>
            </w:r>
          </w:p>
        </w:tc>
        <w:tc>
          <w:tcPr>
            <w:tcW w:w="1134" w:type="dxa"/>
          </w:tcPr>
          <w:p w14:paraId="11BBB276" w14:textId="77777777" w:rsidR="00C41016" w:rsidRDefault="00C41016" w:rsidP="00C41016">
            <w:pPr>
              <w:pStyle w:val="TableText"/>
            </w:pPr>
          </w:p>
        </w:tc>
      </w:tr>
      <w:tr w:rsidR="00C41016" w14:paraId="7C2748A0" w14:textId="77777777" w:rsidTr="00EE414B">
        <w:trPr>
          <w:trHeight w:val="1127"/>
        </w:trPr>
        <w:tc>
          <w:tcPr>
            <w:tcW w:w="3256" w:type="dxa"/>
          </w:tcPr>
          <w:p w14:paraId="4683861A" w14:textId="77777777" w:rsidR="00C41016" w:rsidRDefault="00C41016" w:rsidP="00C41016">
            <w:pPr>
              <w:pStyle w:val="TableText"/>
            </w:pPr>
            <w:r>
              <w:t>Understand the organisation/programme/service’s particular impact measurement priorities.</w:t>
            </w:r>
          </w:p>
        </w:tc>
        <w:tc>
          <w:tcPr>
            <w:tcW w:w="1134" w:type="dxa"/>
          </w:tcPr>
          <w:p w14:paraId="3EBC7E12" w14:textId="77777777" w:rsidR="00C41016" w:rsidRDefault="00C41016" w:rsidP="00C41016">
            <w:pPr>
              <w:pStyle w:val="TableText"/>
            </w:pPr>
          </w:p>
        </w:tc>
        <w:tc>
          <w:tcPr>
            <w:tcW w:w="3685" w:type="dxa"/>
          </w:tcPr>
          <w:p w14:paraId="603D3E39" w14:textId="77777777" w:rsidR="00C41016" w:rsidRDefault="00C41016" w:rsidP="00C41016">
            <w:pPr>
              <w:pStyle w:val="TableText"/>
            </w:pPr>
            <w:r>
              <w:t>Be curious about what the programme or service is achieving and whether this can be improved.</w:t>
            </w:r>
          </w:p>
        </w:tc>
        <w:tc>
          <w:tcPr>
            <w:tcW w:w="1134" w:type="dxa"/>
          </w:tcPr>
          <w:p w14:paraId="2888E7B3" w14:textId="77777777" w:rsidR="00C41016" w:rsidRDefault="00C41016" w:rsidP="00C41016">
            <w:pPr>
              <w:pStyle w:val="TableText"/>
            </w:pPr>
          </w:p>
        </w:tc>
        <w:tc>
          <w:tcPr>
            <w:tcW w:w="3686" w:type="dxa"/>
          </w:tcPr>
          <w:p w14:paraId="272D9373" w14:textId="77777777" w:rsidR="00C41016" w:rsidRDefault="00C41016" w:rsidP="00C41016">
            <w:pPr>
              <w:pStyle w:val="TableText"/>
            </w:pPr>
            <w:r>
              <w:t>Share results and learning honestly.</w:t>
            </w:r>
          </w:p>
        </w:tc>
        <w:tc>
          <w:tcPr>
            <w:tcW w:w="1134" w:type="dxa"/>
          </w:tcPr>
          <w:p w14:paraId="1A7E58F4" w14:textId="77777777" w:rsidR="00C41016" w:rsidRDefault="00C41016" w:rsidP="00C41016">
            <w:pPr>
              <w:pStyle w:val="TableText"/>
            </w:pPr>
          </w:p>
        </w:tc>
      </w:tr>
      <w:tr w:rsidR="00C41016" w14:paraId="058D8BB0" w14:textId="77777777" w:rsidTr="00EE414B">
        <w:trPr>
          <w:trHeight w:val="1277"/>
        </w:trPr>
        <w:tc>
          <w:tcPr>
            <w:tcW w:w="3256" w:type="dxa"/>
          </w:tcPr>
          <w:p w14:paraId="0A1A26FA" w14:textId="77777777" w:rsidR="00C41016" w:rsidRDefault="00C41016" w:rsidP="00C41016">
            <w:pPr>
              <w:pStyle w:val="TableText"/>
            </w:pPr>
            <w:r>
              <w:t>Understand your own role in impact measurement.</w:t>
            </w:r>
          </w:p>
        </w:tc>
        <w:tc>
          <w:tcPr>
            <w:tcW w:w="1134" w:type="dxa"/>
          </w:tcPr>
          <w:p w14:paraId="2855FA3F" w14:textId="77777777" w:rsidR="00C41016" w:rsidRDefault="00C41016" w:rsidP="00C41016">
            <w:pPr>
              <w:pStyle w:val="TableText"/>
            </w:pPr>
          </w:p>
        </w:tc>
        <w:tc>
          <w:tcPr>
            <w:tcW w:w="3685" w:type="dxa"/>
          </w:tcPr>
          <w:p w14:paraId="056E09EC" w14:textId="77777777" w:rsidR="00C41016" w:rsidRDefault="00C41016" w:rsidP="00C41016">
            <w:pPr>
              <w:pStyle w:val="TableText"/>
            </w:pPr>
            <w:r>
              <w:t>Want to share what you learn with others.</w:t>
            </w:r>
          </w:p>
        </w:tc>
        <w:tc>
          <w:tcPr>
            <w:tcW w:w="1134" w:type="dxa"/>
          </w:tcPr>
          <w:p w14:paraId="697F5DB3" w14:textId="77777777" w:rsidR="00C41016" w:rsidRDefault="00C41016" w:rsidP="00C41016">
            <w:pPr>
              <w:pStyle w:val="TableText"/>
            </w:pPr>
          </w:p>
        </w:tc>
        <w:tc>
          <w:tcPr>
            <w:tcW w:w="3686" w:type="dxa"/>
          </w:tcPr>
          <w:p w14:paraId="563A9A5B" w14:textId="77777777" w:rsidR="00C41016" w:rsidRDefault="00C41016" w:rsidP="00C41016">
            <w:pPr>
              <w:pStyle w:val="TableText"/>
            </w:pPr>
            <w:r>
              <w:t>Discuss results with others.</w:t>
            </w:r>
          </w:p>
          <w:p w14:paraId="21407857" w14:textId="77777777" w:rsidR="00C41016" w:rsidRDefault="00C41016" w:rsidP="00C41016">
            <w:pPr>
              <w:pStyle w:val="TableText"/>
            </w:pPr>
          </w:p>
        </w:tc>
        <w:tc>
          <w:tcPr>
            <w:tcW w:w="1134" w:type="dxa"/>
          </w:tcPr>
          <w:p w14:paraId="41556EEF" w14:textId="77777777" w:rsidR="00C41016" w:rsidRDefault="00C41016" w:rsidP="00C41016">
            <w:pPr>
              <w:pStyle w:val="TableText"/>
            </w:pPr>
          </w:p>
        </w:tc>
      </w:tr>
      <w:tr w:rsidR="00C41016" w14:paraId="78FDAEE1" w14:textId="77777777" w:rsidTr="00EE414B">
        <w:trPr>
          <w:trHeight w:val="1302"/>
        </w:trPr>
        <w:tc>
          <w:tcPr>
            <w:tcW w:w="3256" w:type="dxa"/>
          </w:tcPr>
          <w:p w14:paraId="22348FA5" w14:textId="5842A82E" w:rsidR="00C41016" w:rsidRDefault="00C41016" w:rsidP="00C41016">
            <w:pPr>
              <w:pStyle w:val="TableText"/>
            </w:pPr>
            <w:r>
              <w:t xml:space="preserve">Have the right analysis and interpretation skills for your </w:t>
            </w:r>
            <w:proofErr w:type="gramStart"/>
            <w:r>
              <w:t>role</w:t>
            </w:r>
            <w:r w:rsidR="00CE46F7">
              <w:t>.</w:t>
            </w:r>
            <w:proofErr w:type="gramEnd"/>
          </w:p>
        </w:tc>
        <w:tc>
          <w:tcPr>
            <w:tcW w:w="1134" w:type="dxa"/>
          </w:tcPr>
          <w:p w14:paraId="557762F7" w14:textId="77777777" w:rsidR="00C41016" w:rsidRDefault="00C41016" w:rsidP="00C41016">
            <w:pPr>
              <w:pStyle w:val="TableText"/>
            </w:pPr>
          </w:p>
        </w:tc>
        <w:tc>
          <w:tcPr>
            <w:tcW w:w="3685" w:type="dxa"/>
          </w:tcPr>
          <w:p w14:paraId="601C7625" w14:textId="77777777" w:rsidR="00C41016" w:rsidRDefault="00C41016" w:rsidP="00C41016">
            <w:pPr>
              <w:pStyle w:val="TableText"/>
            </w:pPr>
            <w:r>
              <w:t>Accept failure without blame.</w:t>
            </w:r>
          </w:p>
        </w:tc>
        <w:tc>
          <w:tcPr>
            <w:tcW w:w="1134" w:type="dxa"/>
          </w:tcPr>
          <w:p w14:paraId="3EED502B" w14:textId="77777777" w:rsidR="00C41016" w:rsidRDefault="00C41016" w:rsidP="00C41016">
            <w:pPr>
              <w:pStyle w:val="TableText"/>
            </w:pPr>
          </w:p>
        </w:tc>
        <w:tc>
          <w:tcPr>
            <w:tcW w:w="3686" w:type="dxa"/>
          </w:tcPr>
          <w:p w14:paraId="31295C96" w14:textId="77777777" w:rsidR="00C41016" w:rsidRDefault="00C41016" w:rsidP="00C41016">
            <w:pPr>
              <w:pStyle w:val="TableText"/>
            </w:pPr>
            <w:r>
              <w:t>Try to see things from the perspective of intended beneficiaries.</w:t>
            </w:r>
          </w:p>
        </w:tc>
        <w:tc>
          <w:tcPr>
            <w:tcW w:w="1134" w:type="dxa"/>
          </w:tcPr>
          <w:p w14:paraId="1AD1AD9A" w14:textId="77777777" w:rsidR="00C41016" w:rsidRDefault="00C41016" w:rsidP="00C41016">
            <w:pPr>
              <w:pStyle w:val="TableText"/>
            </w:pPr>
          </w:p>
        </w:tc>
      </w:tr>
      <w:tr w:rsidR="00C41016" w14:paraId="6C774B54" w14:textId="77777777" w:rsidTr="00EE414B">
        <w:trPr>
          <w:trHeight w:val="1127"/>
        </w:trPr>
        <w:tc>
          <w:tcPr>
            <w:tcW w:w="3256" w:type="dxa"/>
          </w:tcPr>
          <w:p w14:paraId="372AE7F2" w14:textId="77777777" w:rsidR="00C41016" w:rsidRDefault="00C41016" w:rsidP="00C41016">
            <w:pPr>
              <w:pStyle w:val="TableText"/>
            </w:pPr>
          </w:p>
        </w:tc>
        <w:tc>
          <w:tcPr>
            <w:tcW w:w="1134" w:type="dxa"/>
          </w:tcPr>
          <w:p w14:paraId="041112A6" w14:textId="77777777" w:rsidR="00C41016" w:rsidRDefault="00C41016" w:rsidP="00C41016">
            <w:pPr>
              <w:pStyle w:val="TableText"/>
            </w:pPr>
          </w:p>
        </w:tc>
        <w:tc>
          <w:tcPr>
            <w:tcW w:w="3685" w:type="dxa"/>
          </w:tcPr>
          <w:p w14:paraId="1E0514B7" w14:textId="77777777" w:rsidR="00C41016" w:rsidRDefault="00C41016" w:rsidP="00C41016">
            <w:pPr>
              <w:pStyle w:val="TableText"/>
            </w:pPr>
          </w:p>
        </w:tc>
        <w:tc>
          <w:tcPr>
            <w:tcW w:w="1134" w:type="dxa"/>
          </w:tcPr>
          <w:p w14:paraId="43F882FA" w14:textId="77777777" w:rsidR="00C41016" w:rsidRDefault="00C41016" w:rsidP="00C41016">
            <w:pPr>
              <w:pStyle w:val="TableText"/>
            </w:pPr>
          </w:p>
        </w:tc>
        <w:tc>
          <w:tcPr>
            <w:tcW w:w="3686" w:type="dxa"/>
          </w:tcPr>
          <w:p w14:paraId="2FC58A23" w14:textId="77777777" w:rsidR="00C41016" w:rsidRDefault="00C41016" w:rsidP="00C41016">
            <w:pPr>
              <w:pStyle w:val="TableText"/>
            </w:pPr>
            <w:r>
              <w:t>Change what you do as a result of learning.</w:t>
            </w:r>
          </w:p>
        </w:tc>
        <w:tc>
          <w:tcPr>
            <w:tcW w:w="1134" w:type="dxa"/>
          </w:tcPr>
          <w:p w14:paraId="485127F9" w14:textId="77777777" w:rsidR="00C41016" w:rsidRDefault="00C41016" w:rsidP="00C41016">
            <w:pPr>
              <w:pStyle w:val="TableText"/>
            </w:pPr>
          </w:p>
        </w:tc>
      </w:tr>
    </w:tbl>
    <w:p w14:paraId="040EAD2B" w14:textId="77777777" w:rsidR="00EE414B" w:rsidRDefault="00EE414B">
      <w:pPr>
        <w:spacing w:after="160"/>
        <w:rPr>
          <w:rFonts w:asciiTheme="majorHAnsi" w:eastAsia="Montserrat" w:hAnsiTheme="majorHAnsi" w:cstheme="majorBidi"/>
          <w:b/>
          <w:color w:val="666666"/>
          <w:sz w:val="32"/>
          <w:szCs w:val="26"/>
        </w:rPr>
      </w:pPr>
      <w:r>
        <w:rPr>
          <w:rFonts w:eastAsia="Montserrat"/>
        </w:rPr>
        <w:br w:type="page"/>
      </w:r>
    </w:p>
    <w:p w14:paraId="1631DF8D" w14:textId="5B8E7AED" w:rsidR="00EE414B" w:rsidRDefault="00EE414B" w:rsidP="00EE414B">
      <w:pPr>
        <w:pStyle w:val="Heading2"/>
      </w:pPr>
      <w:r>
        <w:rPr>
          <w:rFonts w:eastAsia="Montserrat"/>
        </w:rPr>
        <w:lastRenderedPageBreak/>
        <w:t>Next steps</w:t>
      </w:r>
    </w:p>
    <w:tbl>
      <w:tblPr>
        <w:tblStyle w:val="GridTable1Light"/>
        <w:tblW w:w="14168" w:type="dxa"/>
        <w:tblLayout w:type="fixed"/>
        <w:tblLook w:val="0600" w:firstRow="0" w:lastRow="0" w:firstColumn="0" w:lastColumn="0" w:noHBand="1" w:noVBand="1"/>
      </w:tblPr>
      <w:tblGrid>
        <w:gridCol w:w="6355"/>
        <w:gridCol w:w="6507"/>
        <w:gridCol w:w="1306"/>
      </w:tblGrid>
      <w:tr w:rsidR="00EE414B" w14:paraId="15FB2AFE" w14:textId="77777777" w:rsidTr="00EE414B">
        <w:trPr>
          <w:trHeight w:val="652"/>
        </w:trPr>
        <w:tc>
          <w:tcPr>
            <w:tcW w:w="6355" w:type="dxa"/>
          </w:tcPr>
          <w:p w14:paraId="1259D95A" w14:textId="77777777" w:rsidR="00EE414B" w:rsidRPr="00EE414B" w:rsidRDefault="00EE414B" w:rsidP="00EE414B">
            <w:pPr>
              <w:pStyle w:val="TableText"/>
              <w:rPr>
                <w:b/>
                <w:bCs/>
              </w:rPr>
            </w:pPr>
            <w:r w:rsidRPr="00EE414B">
              <w:rPr>
                <w:b/>
                <w:bCs/>
              </w:rPr>
              <w:t>Which area(s) are you going to focus on improving going forward?</w:t>
            </w:r>
          </w:p>
        </w:tc>
        <w:tc>
          <w:tcPr>
            <w:tcW w:w="6507" w:type="dxa"/>
          </w:tcPr>
          <w:p w14:paraId="1BF413DC" w14:textId="77777777" w:rsidR="00EE414B" w:rsidRPr="00EE414B" w:rsidRDefault="00EE414B" w:rsidP="00EE414B">
            <w:pPr>
              <w:pStyle w:val="TableText"/>
              <w:rPr>
                <w:b/>
                <w:bCs/>
              </w:rPr>
            </w:pPr>
            <w:r w:rsidRPr="00EE414B">
              <w:rPr>
                <w:b/>
                <w:bCs/>
              </w:rPr>
              <w:t>What one action are you going to take to improve this?</w:t>
            </w:r>
          </w:p>
        </w:tc>
        <w:tc>
          <w:tcPr>
            <w:tcW w:w="1306" w:type="dxa"/>
          </w:tcPr>
          <w:p w14:paraId="7DAAA14E" w14:textId="77777777" w:rsidR="00EE414B" w:rsidRPr="00EE414B" w:rsidRDefault="00EE414B" w:rsidP="00EE414B">
            <w:pPr>
              <w:pStyle w:val="TableText"/>
              <w:rPr>
                <w:b/>
                <w:bCs/>
              </w:rPr>
            </w:pPr>
            <w:r w:rsidRPr="00EE414B">
              <w:rPr>
                <w:b/>
                <w:bCs/>
              </w:rPr>
              <w:t>Deadline</w:t>
            </w:r>
          </w:p>
        </w:tc>
      </w:tr>
      <w:tr w:rsidR="00EE414B" w14:paraId="29E6B805" w14:textId="77777777" w:rsidTr="001D7FAA">
        <w:trPr>
          <w:trHeight w:val="7635"/>
        </w:trPr>
        <w:tc>
          <w:tcPr>
            <w:tcW w:w="6355" w:type="dxa"/>
          </w:tcPr>
          <w:p w14:paraId="5FAD1D46" w14:textId="77777777" w:rsidR="00EE414B" w:rsidRDefault="00EE414B" w:rsidP="00E207E0">
            <w:pPr>
              <w:widowControl w:val="0"/>
              <w:rPr>
                <w:rFonts w:ascii="Lato" w:eastAsia="Lato" w:hAnsi="Lato" w:cs="Lato"/>
                <w:color w:val="1E1C11"/>
              </w:rPr>
            </w:pPr>
          </w:p>
        </w:tc>
        <w:tc>
          <w:tcPr>
            <w:tcW w:w="6507" w:type="dxa"/>
          </w:tcPr>
          <w:p w14:paraId="0F48FFD1" w14:textId="77777777" w:rsidR="00EE414B" w:rsidRDefault="00EE414B" w:rsidP="00E207E0">
            <w:pPr>
              <w:widowControl w:val="0"/>
              <w:rPr>
                <w:rFonts w:ascii="Lato" w:eastAsia="Lato" w:hAnsi="Lato" w:cs="Lato"/>
                <w:color w:val="1E1C11"/>
              </w:rPr>
            </w:pPr>
          </w:p>
        </w:tc>
        <w:tc>
          <w:tcPr>
            <w:tcW w:w="1306" w:type="dxa"/>
          </w:tcPr>
          <w:p w14:paraId="7E8AB24A" w14:textId="77777777" w:rsidR="00EE414B" w:rsidRDefault="00EE414B" w:rsidP="00E207E0">
            <w:pPr>
              <w:widowControl w:val="0"/>
              <w:rPr>
                <w:rFonts w:ascii="Lato" w:eastAsia="Lato" w:hAnsi="Lato" w:cs="Lato"/>
                <w:color w:val="1E1C11"/>
              </w:rPr>
            </w:pPr>
          </w:p>
        </w:tc>
      </w:tr>
    </w:tbl>
    <w:p w14:paraId="499EC90E" w14:textId="447146CD" w:rsidR="00813BC3" w:rsidRPr="00616F00" w:rsidRDefault="00813BC3" w:rsidP="00616F00">
      <w:pPr>
        <w:spacing w:after="160"/>
        <w:rPr>
          <w:rFonts w:ascii="Arial" w:eastAsia="Arial" w:hAnsi="Arial" w:cs="Arial"/>
          <w:b/>
          <w:color w:val="1E1C11"/>
          <w:sz w:val="48"/>
          <w:szCs w:val="48"/>
        </w:rPr>
      </w:pPr>
    </w:p>
    <w:sectPr w:rsidR="00813BC3" w:rsidRPr="00616F00" w:rsidSect="002D4E68">
      <w:footerReference w:type="even" r:id="rId11"/>
      <w:footerReference w:type="default" r:id="rId12"/>
      <w:headerReference w:type="first" r:id="rId13"/>
      <w:footerReference w:type="first" r:id="rId14"/>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61AA" w14:textId="77777777" w:rsidR="00345289" w:rsidRDefault="00345289" w:rsidP="00684D16">
      <w:pPr>
        <w:spacing w:after="0" w:line="240" w:lineRule="auto"/>
      </w:pPr>
      <w:r>
        <w:separator/>
      </w:r>
    </w:p>
  </w:endnote>
  <w:endnote w:type="continuationSeparator" w:id="0">
    <w:p w14:paraId="0910C6AA" w14:textId="77777777" w:rsidR="00345289" w:rsidRDefault="00345289" w:rsidP="00684D16">
      <w:pPr>
        <w:spacing w:after="0" w:line="240" w:lineRule="auto"/>
      </w:pPr>
      <w:r>
        <w:continuationSeparator/>
      </w:r>
    </w:p>
  </w:endnote>
  <w:endnote w:type="continuationNotice" w:id="1">
    <w:p w14:paraId="7B13A494" w14:textId="77777777" w:rsidR="00E366FC" w:rsidRDefault="00E36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Light">
    <w:charset w:val="4D"/>
    <w:family w:val="auto"/>
    <w:pitch w:val="variable"/>
    <w:sig w:usb0="2000020F" w:usb1="00000003" w:usb2="00000000" w:usb3="00000000" w:csb0="00000197" w:csb1="00000000"/>
  </w:font>
  <w:font w:name="Montserrat">
    <w:charset w:val="4D"/>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931347"/>
      <w:docPartObj>
        <w:docPartGallery w:val="Page Numbers (Bottom of Page)"/>
        <w:docPartUnique/>
      </w:docPartObj>
    </w:sdtPr>
    <w:sdtEndPr>
      <w:rPr>
        <w:rStyle w:val="PageNumber"/>
      </w:rPr>
    </w:sdtEndPr>
    <w:sdtContent>
      <w:p w14:paraId="3449FE6A" w14:textId="679B32D0" w:rsidR="00591B12" w:rsidRDefault="00591B12" w:rsidP="00B61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697E7" w14:textId="77777777" w:rsidR="00591B12" w:rsidRDefault="00591B12" w:rsidP="00591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296582"/>
      <w:docPartObj>
        <w:docPartGallery w:val="Page Numbers (Bottom of Page)"/>
        <w:docPartUnique/>
      </w:docPartObj>
    </w:sdtPr>
    <w:sdtEndPr>
      <w:rPr>
        <w:rStyle w:val="PageNumber"/>
      </w:rPr>
    </w:sdtEndPr>
    <w:sdtContent>
      <w:p w14:paraId="678CAA63" w14:textId="56A5898A" w:rsidR="00591B12" w:rsidRDefault="00591B12" w:rsidP="00B618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014ED9" w14:textId="77777777" w:rsidR="00591B12" w:rsidRDefault="00591B12" w:rsidP="00591B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4E" w14:textId="77777777" w:rsidR="009A50C9" w:rsidRPr="00FF5062" w:rsidRDefault="009A50C9" w:rsidP="009A50C9">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0F331532" w:rsidR="00D07B91" w:rsidRPr="009A50C9" w:rsidRDefault="009A50C9" w:rsidP="009A50C9">
    <w:pPr>
      <w:spacing w:after="0"/>
      <w:rPr>
        <w:rFonts w:ascii="Calibri" w:eastAsia="Arial" w:hAnsi="Calibri" w:cs="Calibri"/>
        <w:b/>
        <w:bCs/>
        <w:sz w:val="18"/>
        <w:szCs w:val="18"/>
      </w:rPr>
    </w:pPr>
    <w:r w:rsidRPr="00FF5062">
      <w:rPr>
        <w:rFonts w:ascii="Arial" w:eastAsia="Arial" w:hAnsi="Arial" w:cs="Times New Roman"/>
        <w:color w:val="666666"/>
        <w:sz w:val="18"/>
        <w:szCs w:val="18"/>
      </w:rPr>
      <w:t>Downloaded from:</w:t>
    </w:r>
    <w:r w:rsidRPr="00FF5062">
      <w:rPr>
        <w:rFonts w:ascii="Arial" w:eastAsia="Arial" w:hAnsi="Arial" w:cs="Times New Roman"/>
        <w:sz w:val="18"/>
        <w:szCs w:val="18"/>
      </w:rPr>
      <w:t xml:space="preserve"> </w:t>
    </w:r>
    <w:hyperlink r:id="rId2" w:history="1">
      <w:r w:rsidR="00DE21B3" w:rsidRPr="00DE21B3">
        <w:rPr>
          <w:rStyle w:val="Hyperlink"/>
          <w:sz w:val="18"/>
          <w:szCs w:val="18"/>
        </w:rPr>
        <w:t>https://www.thinknpc.org/resource-hub/the-cycle-of-good-impact-practice-improve-your-work</w:t>
      </w:r>
    </w:hyperlink>
    <w:r w:rsidR="00DE21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AE06" w14:textId="77777777" w:rsidR="00345289" w:rsidRDefault="00345289" w:rsidP="00684D16">
      <w:pPr>
        <w:spacing w:after="0" w:line="240" w:lineRule="auto"/>
      </w:pPr>
      <w:r>
        <w:separator/>
      </w:r>
    </w:p>
  </w:footnote>
  <w:footnote w:type="continuationSeparator" w:id="0">
    <w:p w14:paraId="7C8D7C88" w14:textId="77777777" w:rsidR="00345289" w:rsidRDefault="00345289" w:rsidP="00684D16">
      <w:pPr>
        <w:spacing w:after="0" w:line="240" w:lineRule="auto"/>
      </w:pPr>
      <w:r>
        <w:continuationSeparator/>
      </w:r>
    </w:p>
  </w:footnote>
  <w:footnote w:type="continuationNotice" w:id="1">
    <w:p w14:paraId="6DD8158E" w14:textId="77777777" w:rsidR="00E366FC" w:rsidRDefault="00E36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C50CD"/>
    <w:multiLevelType w:val="multilevel"/>
    <w:tmpl w:val="03726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A40D30"/>
    <w:multiLevelType w:val="multilevel"/>
    <w:tmpl w:val="5BF081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5A2B6FD9"/>
    <w:multiLevelType w:val="multilevel"/>
    <w:tmpl w:val="3CB67FFC"/>
    <w:lvl w:ilvl="0">
      <w:start w:val="1"/>
      <w:numFmt w:val="decimal"/>
      <w:lvlText w:val="%1."/>
      <w:lvlJc w:val="left"/>
      <w:pPr>
        <w:ind w:left="567" w:hanging="283"/>
      </w:pPr>
      <w:rPr>
        <w:rFonts w:hint="default"/>
      </w:rPr>
    </w:lvl>
    <w:lvl w:ilvl="1">
      <w:start w:val="1"/>
      <w:numFmt w:val="bullet"/>
      <w:lvlText w:val=""/>
      <w:lvlJc w:val="left"/>
      <w:pPr>
        <w:ind w:left="928" w:hanging="360"/>
      </w:pPr>
      <w:rPr>
        <w:rFonts w:ascii="Symbol" w:hAnsi="Symbol"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4" w15:restartNumberingAfterBreak="0">
    <w:nsid w:val="5FEA6F3F"/>
    <w:multiLevelType w:val="multilevel"/>
    <w:tmpl w:val="FE882C88"/>
    <w:numStyleLink w:val="ListNumbers"/>
  </w:abstractNum>
  <w:abstractNum w:abstractNumId="15"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6" w15:restartNumberingAfterBreak="0">
    <w:nsid w:val="7C761CA3"/>
    <w:multiLevelType w:val="multilevel"/>
    <w:tmpl w:val="FE882C88"/>
    <w:numStyleLink w:val="ListNumbers"/>
  </w:abstractNum>
  <w:abstractNum w:abstractNumId="17" w15:restartNumberingAfterBreak="0">
    <w:nsid w:val="7D6F63D5"/>
    <w:multiLevelType w:val="multilevel"/>
    <w:tmpl w:val="FE882C88"/>
    <w:numStyleLink w:val="ListNumbers"/>
  </w:abstractNum>
  <w:num w:numId="1">
    <w:abstractNumId w:val="9"/>
  </w:num>
  <w:num w:numId="2">
    <w:abstractNumId w:val="15"/>
  </w:num>
  <w:num w:numId="3">
    <w:abstractNumId w:val="16"/>
  </w:num>
  <w:num w:numId="4">
    <w:abstractNumId w:val="8"/>
  </w:num>
  <w:num w:numId="5">
    <w:abstractNumId w:val="12"/>
  </w:num>
  <w:num w:numId="6">
    <w:abstractNumId w:val="17"/>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71CCF"/>
    <w:rsid w:val="000B146D"/>
    <w:rsid w:val="000D5D6C"/>
    <w:rsid w:val="000D7990"/>
    <w:rsid w:val="000F12AB"/>
    <w:rsid w:val="000F381A"/>
    <w:rsid w:val="001258E2"/>
    <w:rsid w:val="0012693F"/>
    <w:rsid w:val="00140F61"/>
    <w:rsid w:val="00171943"/>
    <w:rsid w:val="001B1026"/>
    <w:rsid w:val="001D63D0"/>
    <w:rsid w:val="001D7FAA"/>
    <w:rsid w:val="0020544C"/>
    <w:rsid w:val="0020599C"/>
    <w:rsid w:val="00234DDD"/>
    <w:rsid w:val="002504B2"/>
    <w:rsid w:val="00292ABA"/>
    <w:rsid w:val="00293E25"/>
    <w:rsid w:val="002B4C99"/>
    <w:rsid w:val="002D4E68"/>
    <w:rsid w:val="002F1973"/>
    <w:rsid w:val="002F55B6"/>
    <w:rsid w:val="00333FB4"/>
    <w:rsid w:val="00336A50"/>
    <w:rsid w:val="00345289"/>
    <w:rsid w:val="003D4AE0"/>
    <w:rsid w:val="00447352"/>
    <w:rsid w:val="00453B86"/>
    <w:rsid w:val="004B4CF0"/>
    <w:rsid w:val="004B69B6"/>
    <w:rsid w:val="004D3C4D"/>
    <w:rsid w:val="00506CA4"/>
    <w:rsid w:val="0052511A"/>
    <w:rsid w:val="005274DD"/>
    <w:rsid w:val="0056768B"/>
    <w:rsid w:val="00581C0F"/>
    <w:rsid w:val="00591B12"/>
    <w:rsid w:val="00595B36"/>
    <w:rsid w:val="005C7F85"/>
    <w:rsid w:val="00616F00"/>
    <w:rsid w:val="006264B0"/>
    <w:rsid w:val="00654E92"/>
    <w:rsid w:val="00662C31"/>
    <w:rsid w:val="00683561"/>
    <w:rsid w:val="00684D16"/>
    <w:rsid w:val="0069069C"/>
    <w:rsid w:val="006A2F6B"/>
    <w:rsid w:val="006C7995"/>
    <w:rsid w:val="006F6466"/>
    <w:rsid w:val="00732670"/>
    <w:rsid w:val="00741ED9"/>
    <w:rsid w:val="0075028B"/>
    <w:rsid w:val="007542AB"/>
    <w:rsid w:val="007901ED"/>
    <w:rsid w:val="007A2C5B"/>
    <w:rsid w:val="007A4670"/>
    <w:rsid w:val="007A4EA5"/>
    <w:rsid w:val="007B1C21"/>
    <w:rsid w:val="007C53A9"/>
    <w:rsid w:val="00806562"/>
    <w:rsid w:val="00813BC3"/>
    <w:rsid w:val="008517E0"/>
    <w:rsid w:val="0086768B"/>
    <w:rsid w:val="009308B8"/>
    <w:rsid w:val="0095381B"/>
    <w:rsid w:val="009919CC"/>
    <w:rsid w:val="00992439"/>
    <w:rsid w:val="009A50C9"/>
    <w:rsid w:val="009A6CF4"/>
    <w:rsid w:val="009C1A52"/>
    <w:rsid w:val="00A41FF8"/>
    <w:rsid w:val="00A54E6F"/>
    <w:rsid w:val="00A658D6"/>
    <w:rsid w:val="00AA5764"/>
    <w:rsid w:val="00AB4DE9"/>
    <w:rsid w:val="00AC1273"/>
    <w:rsid w:val="00AF3916"/>
    <w:rsid w:val="00B007AB"/>
    <w:rsid w:val="00B53026"/>
    <w:rsid w:val="00B543F4"/>
    <w:rsid w:val="00B620DC"/>
    <w:rsid w:val="00B9316B"/>
    <w:rsid w:val="00BA5D18"/>
    <w:rsid w:val="00BB29DA"/>
    <w:rsid w:val="00BB7A8D"/>
    <w:rsid w:val="00BC4956"/>
    <w:rsid w:val="00C41016"/>
    <w:rsid w:val="00C765C2"/>
    <w:rsid w:val="00C958BD"/>
    <w:rsid w:val="00CE46F7"/>
    <w:rsid w:val="00D00DE0"/>
    <w:rsid w:val="00D07B91"/>
    <w:rsid w:val="00D46D10"/>
    <w:rsid w:val="00D907FF"/>
    <w:rsid w:val="00D97555"/>
    <w:rsid w:val="00DC2163"/>
    <w:rsid w:val="00DD0DB5"/>
    <w:rsid w:val="00DD7A55"/>
    <w:rsid w:val="00DE21B3"/>
    <w:rsid w:val="00DE72EE"/>
    <w:rsid w:val="00E25AA2"/>
    <w:rsid w:val="00E366FC"/>
    <w:rsid w:val="00E40F9B"/>
    <w:rsid w:val="00E53ABA"/>
    <w:rsid w:val="00E643B1"/>
    <w:rsid w:val="00E8669A"/>
    <w:rsid w:val="00E87A70"/>
    <w:rsid w:val="00EC32D5"/>
    <w:rsid w:val="00ED6BB7"/>
    <w:rsid w:val="00EE13D5"/>
    <w:rsid w:val="00EE414B"/>
    <w:rsid w:val="00F520A3"/>
    <w:rsid w:val="00F53E64"/>
    <w:rsid w:val="00F6126F"/>
    <w:rsid w:val="00FC1B1F"/>
    <w:rsid w:val="00FC732D"/>
    <w:rsid w:val="00FD1C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table" w:styleId="GridTable1Light">
    <w:name w:val="Grid Table 1 Light"/>
    <w:basedOn w:val="TableNormal"/>
    <w:uiPriority w:val="46"/>
    <w:rsid w:val="00B54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9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improve-your-work"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D2F3-63BC-40C8-8B5D-800D67D22856}">
  <ds:schemaRefs>
    <ds:schemaRef ds:uri="http://www.w3.org/XML/1998/namespace"/>
    <ds:schemaRef ds:uri="http://purl.org/dc/dcmitype/"/>
    <ds:schemaRef ds:uri="http://purl.org/dc/elements/1.1/"/>
    <ds:schemaRef ds:uri="d4d2576b-1cc6-4ba4-ab0d-b54611a161d4"/>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7b48635f-347b-4c1a-8b0a-1d72b55041b1"/>
    <ds:schemaRef ds:uri="http://purl.org/dc/terms/"/>
  </ds:schemaRefs>
</ds:datastoreItem>
</file>

<file path=customXml/itemProps2.xml><?xml version="1.0" encoding="utf-8"?>
<ds:datastoreItem xmlns:ds="http://schemas.openxmlformats.org/officeDocument/2006/customXml" ds:itemID="{769A8E17-08FA-4A2F-A47E-409602B1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4.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cp:lastModifiedBy>
  <cp:revision>2</cp:revision>
  <dcterms:created xsi:type="dcterms:W3CDTF">2022-02-21T15:06:00Z</dcterms:created>
  <dcterms:modified xsi:type="dcterms:W3CDTF">2022-02-21T15:06:00Z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